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8A0E0" w14:textId="77777777" w:rsidR="00F704B0" w:rsidRPr="00F23EC2" w:rsidRDefault="00F704B0" w:rsidP="00F704B0">
      <w:pPr>
        <w:jc w:val="center"/>
        <w:rPr>
          <w:b/>
        </w:rPr>
      </w:pPr>
      <w:r w:rsidRPr="00F23EC2">
        <w:rPr>
          <w:b/>
        </w:rPr>
        <w:t>АННОТАЦИЯ</w:t>
      </w:r>
    </w:p>
    <w:p w14:paraId="5A105377" w14:textId="77777777" w:rsidR="00F704B0" w:rsidRPr="006C77FA" w:rsidRDefault="00F704B0" w:rsidP="00F704B0">
      <w:pPr>
        <w:jc w:val="center"/>
        <w:rPr>
          <w:b/>
          <w:color w:val="000000" w:themeColor="text1"/>
          <w:u w:val="single"/>
        </w:rPr>
      </w:pPr>
      <w:r w:rsidRPr="00365AFB">
        <w:t xml:space="preserve">учебной дисциплины </w:t>
      </w:r>
      <w:r w:rsidR="003E2601" w:rsidRPr="006C77FA">
        <w:rPr>
          <w:color w:val="000000" w:themeColor="text1"/>
        </w:rPr>
        <w:t>«</w:t>
      </w:r>
      <w:r w:rsidR="006C77FA">
        <w:rPr>
          <w:color w:val="000000" w:themeColor="text1"/>
        </w:rPr>
        <w:t>Иностранный язык</w:t>
      </w:r>
      <w:r w:rsidR="003E2601" w:rsidRPr="006C77FA">
        <w:rPr>
          <w:color w:val="000000" w:themeColor="text1"/>
        </w:rPr>
        <w:t>»</w:t>
      </w:r>
    </w:p>
    <w:p w14:paraId="3F5EEEDF" w14:textId="77777777" w:rsidR="006C77FA" w:rsidRPr="006C77FA" w:rsidRDefault="003E2601" w:rsidP="00103CA1">
      <w:pPr>
        <w:spacing w:line="276" w:lineRule="auto"/>
        <w:jc w:val="center"/>
      </w:pPr>
      <w:r w:rsidRPr="006C77FA">
        <w:rPr>
          <w:color w:val="000000" w:themeColor="text1"/>
        </w:rPr>
        <w:t xml:space="preserve">Направление подготовки </w:t>
      </w:r>
      <w:r w:rsidR="006C77FA" w:rsidRPr="006C77FA">
        <w:t>09.03</w:t>
      </w:r>
      <w:r w:rsidR="006C77FA">
        <w:t xml:space="preserve">.01 </w:t>
      </w:r>
      <w:r w:rsidR="00103CA1">
        <w:t>«</w:t>
      </w:r>
      <w:r w:rsidR="006C77FA" w:rsidRPr="006C77FA">
        <w:t>Информатика и вычислительная техника</w:t>
      </w:r>
      <w:r w:rsidR="00103CA1">
        <w:t>»</w:t>
      </w:r>
    </w:p>
    <w:p w14:paraId="37FEB768" w14:textId="78EA2F12" w:rsidR="00273FDF" w:rsidRPr="007D2139" w:rsidRDefault="003C1ABB" w:rsidP="00273FDF">
      <w:pPr>
        <w:spacing w:line="276" w:lineRule="auto"/>
        <w:jc w:val="center"/>
        <w:rPr>
          <w:sz w:val="16"/>
          <w:szCs w:val="16"/>
        </w:rPr>
      </w:pPr>
      <w:r>
        <w:rPr>
          <w:color w:val="000000"/>
        </w:rPr>
        <w:t>Образовательная программа</w:t>
      </w:r>
      <w:r w:rsidR="00273FDF">
        <w:rPr>
          <w:color w:val="000000"/>
        </w:rPr>
        <w:t xml:space="preserve"> </w:t>
      </w:r>
      <w:r w:rsidR="00273FDF">
        <w:t>«</w:t>
      </w:r>
      <w:r w:rsidR="000074A7">
        <w:t>В</w:t>
      </w:r>
      <w:r w:rsidR="00273FDF" w:rsidRPr="008078A0">
        <w:t>ычислительные машины,</w:t>
      </w:r>
      <w:r>
        <w:t xml:space="preserve"> </w:t>
      </w:r>
      <w:r w:rsidR="000074A7">
        <w:t>комплексы</w:t>
      </w:r>
      <w:r>
        <w:t>,</w:t>
      </w:r>
      <w:r w:rsidR="000074A7">
        <w:t xml:space="preserve"> </w:t>
      </w:r>
      <w:r w:rsidR="00273FDF" w:rsidRPr="008078A0">
        <w:t>системы и сети</w:t>
      </w:r>
      <w:r w:rsidR="00273FDF">
        <w:t>»</w:t>
      </w:r>
    </w:p>
    <w:p w14:paraId="36C72D11" w14:textId="420BEC5B" w:rsidR="00122628" w:rsidRDefault="00122628" w:rsidP="00122628">
      <w:pPr>
        <w:widowControl w:val="0"/>
        <w:jc w:val="both"/>
        <w:rPr>
          <w:b/>
        </w:rPr>
      </w:pPr>
    </w:p>
    <w:p w14:paraId="10660A57" w14:textId="77777777" w:rsidR="00BF41E7" w:rsidRDefault="00BF41E7" w:rsidP="00BF41E7">
      <w:pPr>
        <w:pStyle w:val="1"/>
        <w:spacing w:before="0"/>
      </w:pPr>
      <w:r>
        <w:t>Цель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rPr>
          <w:spacing w:val="-2"/>
        </w:rPr>
        <w:t>дисциплины:</w:t>
      </w:r>
    </w:p>
    <w:p w14:paraId="35A7647A" w14:textId="77777777" w:rsidR="00BF41E7" w:rsidRDefault="00BF41E7" w:rsidP="00BF41E7">
      <w:pPr>
        <w:pStyle w:val="a5"/>
        <w:widowControl w:val="0"/>
        <w:numPr>
          <w:ilvl w:val="0"/>
          <w:numId w:val="15"/>
        </w:numPr>
        <w:tabs>
          <w:tab w:val="left" w:pos="1081"/>
        </w:tabs>
        <w:autoSpaceDE w:val="0"/>
        <w:autoSpaceDN w:val="0"/>
        <w:spacing w:before="121"/>
        <w:ind w:right="20"/>
        <w:contextualSpacing w:val="0"/>
        <w:jc w:val="both"/>
        <w:rPr>
          <w:rFonts w:ascii="Microsoft Sans Serif" w:hAnsi="Microsoft Sans Serif"/>
        </w:rPr>
      </w:pPr>
      <w:r>
        <w:t>развитие полученных в общеобразовательной школе знаний и навыков по иностранному языку в различных видах речевой коммуникации;</w:t>
      </w:r>
    </w:p>
    <w:p w14:paraId="71C670FD" w14:textId="77777777" w:rsidR="00BF41E7" w:rsidRDefault="00BF41E7" w:rsidP="00BF41E7">
      <w:pPr>
        <w:pStyle w:val="a5"/>
        <w:widowControl w:val="0"/>
        <w:numPr>
          <w:ilvl w:val="0"/>
          <w:numId w:val="15"/>
        </w:numPr>
        <w:tabs>
          <w:tab w:val="left" w:pos="1081"/>
        </w:tabs>
        <w:autoSpaceDE w:val="0"/>
        <w:autoSpaceDN w:val="0"/>
        <w:ind w:right="14"/>
        <w:contextualSpacing w:val="0"/>
        <w:jc w:val="both"/>
        <w:rPr>
          <w:rFonts w:ascii="Arial" w:hAnsi="Arial"/>
          <w:b/>
        </w:rPr>
      </w:pPr>
      <w:r>
        <w:t>овладение всеми видами чтения (просмотрового, ознакомительного, изучающего, поискового), поскольку чтение как вид речевой деятельности широко востребовано при решении многих профессиональных задач;</w:t>
      </w:r>
    </w:p>
    <w:p w14:paraId="64E97D7D" w14:textId="77777777" w:rsidR="00BF41E7" w:rsidRDefault="00BF41E7" w:rsidP="00BF41E7">
      <w:pPr>
        <w:pStyle w:val="a5"/>
        <w:widowControl w:val="0"/>
        <w:numPr>
          <w:ilvl w:val="0"/>
          <w:numId w:val="15"/>
        </w:numPr>
        <w:tabs>
          <w:tab w:val="left" w:pos="1081"/>
        </w:tabs>
        <w:autoSpaceDE w:val="0"/>
        <w:autoSpaceDN w:val="0"/>
        <w:ind w:right="23"/>
        <w:contextualSpacing w:val="0"/>
        <w:jc w:val="both"/>
        <w:rPr>
          <w:rFonts w:ascii="Arial" w:hAnsi="Arial"/>
          <w:b/>
        </w:rPr>
      </w:pPr>
      <w:r>
        <w:t xml:space="preserve">развитие у студентов способности извлекать информацию из иноязычных </w:t>
      </w:r>
      <w:r>
        <w:rPr>
          <w:spacing w:val="-2"/>
        </w:rPr>
        <w:t>источников;</w:t>
      </w:r>
    </w:p>
    <w:p w14:paraId="6C800DAF" w14:textId="77777777" w:rsidR="00BF41E7" w:rsidRDefault="00BF41E7" w:rsidP="00BF41E7">
      <w:pPr>
        <w:pStyle w:val="a5"/>
        <w:widowControl w:val="0"/>
        <w:numPr>
          <w:ilvl w:val="0"/>
          <w:numId w:val="15"/>
        </w:numPr>
        <w:tabs>
          <w:tab w:val="left" w:pos="1081"/>
        </w:tabs>
        <w:autoSpaceDE w:val="0"/>
        <w:autoSpaceDN w:val="0"/>
        <w:ind w:right="23"/>
        <w:contextualSpacing w:val="0"/>
        <w:jc w:val="both"/>
        <w:rPr>
          <w:rFonts w:ascii="Arial" w:hAnsi="Arial"/>
          <w:b/>
        </w:rPr>
      </w:pPr>
      <w:r>
        <w:t>развитие умения письменно и устно передавать информацию на иностранном языке в соответствии с целями и задачами общения;</w:t>
      </w:r>
    </w:p>
    <w:p w14:paraId="0799D449" w14:textId="77777777" w:rsidR="00BF41E7" w:rsidRDefault="00BF41E7" w:rsidP="00BF41E7">
      <w:pPr>
        <w:pStyle w:val="a5"/>
        <w:widowControl w:val="0"/>
        <w:numPr>
          <w:ilvl w:val="0"/>
          <w:numId w:val="15"/>
        </w:numPr>
        <w:tabs>
          <w:tab w:val="left" w:pos="1081"/>
        </w:tabs>
        <w:autoSpaceDE w:val="0"/>
        <w:autoSpaceDN w:val="0"/>
        <w:ind w:right="18"/>
        <w:contextualSpacing w:val="0"/>
        <w:jc w:val="both"/>
        <w:rPr>
          <w:rFonts w:ascii="Arial" w:hAnsi="Arial"/>
          <w:b/>
        </w:rPr>
      </w:pPr>
      <w:r>
        <w:t>создание лингвистических предпосылок для повышения общего культурного уровня студентов.</w:t>
      </w:r>
    </w:p>
    <w:p w14:paraId="3371A29A" w14:textId="77777777" w:rsidR="00BF41E7" w:rsidRDefault="00BF41E7" w:rsidP="00BF41E7">
      <w:pPr>
        <w:pStyle w:val="1"/>
      </w:pPr>
      <w:r>
        <w:t>Задачи</w:t>
      </w:r>
      <w:r>
        <w:rPr>
          <w:spacing w:val="-8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rPr>
          <w:spacing w:val="-2"/>
        </w:rPr>
        <w:t>дисциплины:</w:t>
      </w:r>
    </w:p>
    <w:p w14:paraId="2977BC9F" w14:textId="77777777" w:rsidR="00BF41E7" w:rsidRDefault="00BF41E7" w:rsidP="00BF41E7">
      <w:pPr>
        <w:pStyle w:val="a5"/>
        <w:widowControl w:val="0"/>
        <w:numPr>
          <w:ilvl w:val="0"/>
          <w:numId w:val="15"/>
        </w:numPr>
        <w:tabs>
          <w:tab w:val="left" w:pos="1081"/>
        </w:tabs>
        <w:autoSpaceDE w:val="0"/>
        <w:autoSpaceDN w:val="0"/>
        <w:spacing w:before="121"/>
        <w:ind w:right="14"/>
        <w:contextualSpacing w:val="0"/>
        <w:jc w:val="both"/>
        <w:rPr>
          <w:rFonts w:ascii="Microsoft Sans Serif" w:hAnsi="Microsoft Sans Serif"/>
        </w:rPr>
      </w:pPr>
      <w:r>
        <w:t>обеспечить возможность усвоения студентами комплекса знаний и умений, необходимых в будущей профессиональной деятельности;</w:t>
      </w:r>
    </w:p>
    <w:p w14:paraId="718BEEF5" w14:textId="77777777" w:rsidR="00BF41E7" w:rsidRDefault="00BF41E7" w:rsidP="00BF41E7">
      <w:pPr>
        <w:pStyle w:val="a5"/>
        <w:widowControl w:val="0"/>
        <w:numPr>
          <w:ilvl w:val="0"/>
          <w:numId w:val="15"/>
        </w:numPr>
        <w:tabs>
          <w:tab w:val="left" w:pos="1081"/>
        </w:tabs>
        <w:autoSpaceDE w:val="0"/>
        <w:autoSpaceDN w:val="0"/>
        <w:ind w:right="15"/>
        <w:contextualSpacing w:val="0"/>
        <w:jc w:val="both"/>
        <w:rPr>
          <w:rFonts w:ascii="Arial" w:hAnsi="Arial"/>
          <w:b/>
        </w:rPr>
      </w:pPr>
      <w:r>
        <w:t>обучить владению орфографической, лексической, грамматической и стилистической нормами изучаемого языка в пределах программных требований. Научить использовать эти нормы во всех видах речевой коммуникации, в научной сфере в форме устного и письменного общения.</w:t>
      </w:r>
    </w:p>
    <w:p w14:paraId="205B2CFC" w14:textId="77777777" w:rsidR="00BF41E7" w:rsidRDefault="00BF41E7" w:rsidP="00BF41E7">
      <w:pPr>
        <w:pStyle w:val="1"/>
        <w:jc w:val="left"/>
      </w:pPr>
      <w:r>
        <w:t>Место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rPr>
          <w:spacing w:val="-4"/>
        </w:rPr>
        <w:t>ООП:</w:t>
      </w:r>
    </w:p>
    <w:p w14:paraId="64D97C50" w14:textId="77777777" w:rsidR="00BF41E7" w:rsidRDefault="00BF41E7" w:rsidP="00BF41E7">
      <w:pPr>
        <w:pStyle w:val="a7"/>
        <w:spacing w:before="120"/>
      </w:pPr>
      <w:r>
        <w:t>Дисциплина</w:t>
      </w:r>
      <w:r>
        <w:rPr>
          <w:spacing w:val="40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базовой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proofErr w:type="spellStart"/>
      <w:r>
        <w:t>бакалавриата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входит</w:t>
      </w:r>
      <w:r>
        <w:rPr>
          <w:spacing w:val="40"/>
        </w:rPr>
        <w:t xml:space="preserve"> </w:t>
      </w:r>
      <w:r>
        <w:t>в гуманитарный модуль; изучается на 1-2 курсах с 1 по 4 семестры.</w:t>
      </w:r>
    </w:p>
    <w:p w14:paraId="0682EED2" w14:textId="77777777" w:rsidR="00BF41E7" w:rsidRDefault="00BF41E7" w:rsidP="00BF41E7">
      <w:pPr>
        <w:pStyle w:val="1"/>
        <w:jc w:val="left"/>
      </w:pPr>
      <w:r>
        <w:t>Общая</w:t>
      </w:r>
      <w:r>
        <w:rPr>
          <w:spacing w:val="-11"/>
        </w:rPr>
        <w:t xml:space="preserve"> </w:t>
      </w:r>
      <w:r>
        <w:t>трудоемкость</w:t>
      </w:r>
      <w:r>
        <w:rPr>
          <w:spacing w:val="-11"/>
        </w:rPr>
        <w:t xml:space="preserve"> </w:t>
      </w:r>
      <w:r>
        <w:rPr>
          <w:spacing w:val="-2"/>
        </w:rPr>
        <w:t>дисциплины:</w:t>
      </w:r>
    </w:p>
    <w:p w14:paraId="68109506" w14:textId="0B6BF99F" w:rsidR="00BF41E7" w:rsidRDefault="00BF41E7" w:rsidP="00BF41E7">
      <w:pPr>
        <w:pStyle w:val="a7"/>
        <w:spacing w:before="120"/>
        <w:ind w:left="706"/>
        <w:rPr>
          <w:spacing w:val="-2"/>
        </w:rPr>
      </w:pPr>
      <w:r>
        <w:t>9</w:t>
      </w:r>
      <w:r w:rsidR="001B52CD">
        <w:t xml:space="preserve"> </w:t>
      </w:r>
      <w:r>
        <w:t>зачетных</w:t>
      </w:r>
      <w:r>
        <w:rPr>
          <w:spacing w:val="-2"/>
        </w:rPr>
        <w:t xml:space="preserve"> </w:t>
      </w:r>
      <w:r>
        <w:t>единиц,</w:t>
      </w:r>
      <w:r>
        <w:rPr>
          <w:spacing w:val="-2"/>
        </w:rPr>
        <w:t xml:space="preserve"> </w:t>
      </w:r>
      <w:r>
        <w:t>324</w:t>
      </w:r>
      <w:r>
        <w:rPr>
          <w:spacing w:val="-4"/>
        </w:rPr>
        <w:t xml:space="preserve"> </w:t>
      </w:r>
      <w:r>
        <w:t>академических</w:t>
      </w:r>
      <w:r>
        <w:rPr>
          <w:spacing w:val="-1"/>
        </w:rPr>
        <w:t xml:space="preserve"> </w:t>
      </w:r>
      <w:r>
        <w:rPr>
          <w:spacing w:val="-2"/>
        </w:rPr>
        <w:t>часа.</w:t>
      </w:r>
    </w:p>
    <w:p w14:paraId="07D04342" w14:textId="77777777" w:rsidR="00122628" w:rsidRDefault="00122628" w:rsidP="00122628">
      <w:pPr>
        <w:widowControl w:val="0"/>
        <w:jc w:val="both"/>
        <w:rPr>
          <w:rStyle w:val="a3"/>
        </w:rPr>
      </w:pPr>
      <w:r w:rsidRPr="00365AFB">
        <w:rPr>
          <w:b/>
        </w:rPr>
        <w:t>Компетенции, формируемые в результате освоения учебной дисциплины</w:t>
      </w:r>
      <w:r>
        <w:rPr>
          <w:b/>
        </w:rPr>
        <w:t>:</w:t>
      </w:r>
    </w:p>
    <w:p w14:paraId="27D7FFB6" w14:textId="77777777" w:rsidR="00A046FA" w:rsidRDefault="00A046FA" w:rsidP="00624579">
      <w:pPr>
        <w:pStyle w:val="a7"/>
        <w:spacing w:before="120"/>
        <w:ind w:right="17" w:firstLine="426"/>
      </w:pPr>
      <w:r>
        <w:rPr>
          <w:b/>
          <w:sz w:val="22"/>
        </w:rPr>
        <w:t xml:space="preserve">УК-1: </w:t>
      </w:r>
      <w:r>
        <w:t>Способен осуществлять поиск, критический анализ и синтез информации, применять системный подход для решения поставленных задач</w:t>
      </w:r>
    </w:p>
    <w:p w14:paraId="2479A643" w14:textId="36B33CB9" w:rsidR="00A046FA" w:rsidRDefault="00A046FA" w:rsidP="00624579">
      <w:pPr>
        <w:pStyle w:val="a7"/>
        <w:ind w:right="16" w:firstLine="426"/>
        <w:rPr>
          <w:spacing w:val="-2"/>
        </w:rPr>
      </w:pPr>
      <w:r>
        <w:rPr>
          <w:b/>
          <w:sz w:val="22"/>
        </w:rPr>
        <w:t xml:space="preserve">УК-4: </w:t>
      </w:r>
      <w:r>
        <w:t>Способен осуществлять деловую коммуникацию в устной и письменной формах на государственном языке Российской Федерации и иностранном(</w:t>
      </w:r>
      <w:proofErr w:type="spellStart"/>
      <w:r>
        <w:t>ых</w:t>
      </w:r>
      <w:proofErr w:type="spellEnd"/>
      <w:r>
        <w:t xml:space="preserve">) </w:t>
      </w:r>
      <w:r>
        <w:rPr>
          <w:spacing w:val="-2"/>
        </w:rPr>
        <w:t>языке(ах)</w:t>
      </w:r>
    </w:p>
    <w:p w14:paraId="057F453F" w14:textId="77777777" w:rsidR="00624579" w:rsidRDefault="00624579" w:rsidP="00624579">
      <w:pPr>
        <w:pStyle w:val="1"/>
      </w:pPr>
      <w:r>
        <w:t>Индикаторы</w:t>
      </w:r>
      <w:r>
        <w:rPr>
          <w:spacing w:val="-10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rPr>
          <w:spacing w:val="-2"/>
        </w:rPr>
        <w:t>компетенций:</w:t>
      </w:r>
    </w:p>
    <w:p w14:paraId="5623111B" w14:textId="77777777" w:rsidR="00A046FA" w:rsidRDefault="00A046FA" w:rsidP="00A046FA">
      <w:pPr>
        <w:pStyle w:val="a7"/>
        <w:numPr>
          <w:ilvl w:val="0"/>
          <w:numId w:val="10"/>
        </w:numPr>
        <w:spacing w:before="120"/>
        <w:ind w:right="21"/>
      </w:pPr>
      <w:r>
        <w:rPr>
          <w:b/>
        </w:rPr>
        <w:t xml:space="preserve">З-УК-1: </w:t>
      </w:r>
      <w:r>
        <w:t>Знать: методики сбора и обработки информации; актуальные российские и зарубежные источники информации в сфере профессиональной деятельности; метод системного анализа.</w:t>
      </w:r>
    </w:p>
    <w:p w14:paraId="1A540BAF" w14:textId="77777777" w:rsidR="00A046FA" w:rsidRDefault="00A046FA" w:rsidP="00A046FA">
      <w:pPr>
        <w:pStyle w:val="a7"/>
        <w:numPr>
          <w:ilvl w:val="0"/>
          <w:numId w:val="10"/>
        </w:numPr>
        <w:ind w:right="12"/>
      </w:pPr>
      <w:r>
        <w:rPr>
          <w:b/>
        </w:rPr>
        <w:t xml:space="preserve">У-УК-1: </w:t>
      </w:r>
      <w:r>
        <w:t xml:space="preserve">Уметь: применять методики поиска, сбора и обработки информации; осуществлять критический анализ и синтез информации, полученной из разных </w:t>
      </w:r>
      <w:r>
        <w:rPr>
          <w:spacing w:val="-2"/>
        </w:rPr>
        <w:t>источников.</w:t>
      </w:r>
    </w:p>
    <w:p w14:paraId="2550E801" w14:textId="77777777" w:rsidR="00A046FA" w:rsidRDefault="00A046FA" w:rsidP="00A046FA">
      <w:pPr>
        <w:pStyle w:val="a7"/>
        <w:numPr>
          <w:ilvl w:val="0"/>
          <w:numId w:val="10"/>
        </w:numPr>
        <w:ind w:right="26"/>
      </w:pPr>
      <w:r>
        <w:rPr>
          <w:b/>
        </w:rPr>
        <w:t xml:space="preserve">В-УК-1: </w:t>
      </w:r>
      <w:r>
        <w:t>Владеть: методами поиска, сбора и обработки, критического анализа и синтеза информации; методикой системного подхода для решения поставленных задач.</w:t>
      </w:r>
    </w:p>
    <w:p w14:paraId="2BE14761" w14:textId="77777777" w:rsidR="00A046FA" w:rsidRDefault="00A046FA" w:rsidP="00A046FA">
      <w:pPr>
        <w:pStyle w:val="a7"/>
        <w:numPr>
          <w:ilvl w:val="0"/>
          <w:numId w:val="10"/>
        </w:numPr>
        <w:spacing w:before="74"/>
        <w:ind w:right="16"/>
      </w:pPr>
      <w:r>
        <w:rPr>
          <w:b/>
        </w:rPr>
        <w:lastRenderedPageBreak/>
        <w:t xml:space="preserve">З-УК-4: </w:t>
      </w:r>
      <w:r>
        <w:t xml:space="preserve">Знать: принципы построения устного и письменного высказывания на русском и иностранном языках; правила и закономерности деловой устной и письменной </w:t>
      </w:r>
      <w:r>
        <w:rPr>
          <w:spacing w:val="-2"/>
        </w:rPr>
        <w:t>коммуникации.</w:t>
      </w:r>
    </w:p>
    <w:p w14:paraId="7C7C25FB" w14:textId="77777777" w:rsidR="00A046FA" w:rsidRDefault="00A046FA" w:rsidP="00A046FA">
      <w:pPr>
        <w:pStyle w:val="a7"/>
        <w:numPr>
          <w:ilvl w:val="0"/>
          <w:numId w:val="10"/>
        </w:numPr>
        <w:ind w:right="13"/>
      </w:pPr>
      <w:r>
        <w:rPr>
          <w:b/>
        </w:rPr>
        <w:t xml:space="preserve">У-УК-4: </w:t>
      </w:r>
      <w:r>
        <w:t>Уметь: применять на практике деловую коммуникацию в устной и письменной формах, методы и</w:t>
      </w:r>
      <w:r>
        <w:rPr>
          <w:spacing w:val="-9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делового</w:t>
      </w:r>
      <w:r>
        <w:rPr>
          <w:spacing w:val="-9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русском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иностранном</w:t>
      </w:r>
      <w:r>
        <w:rPr>
          <w:spacing w:val="-9"/>
        </w:rPr>
        <w:t xml:space="preserve"> </w:t>
      </w:r>
      <w:r>
        <w:t>языках;</w:t>
      </w:r>
      <w:r>
        <w:rPr>
          <w:spacing w:val="-9"/>
        </w:rPr>
        <w:t xml:space="preserve"> </w:t>
      </w:r>
      <w:r>
        <w:t xml:space="preserve">методикой составления суждения в межличностном деловом общении на русском и иностранном </w:t>
      </w:r>
      <w:r>
        <w:rPr>
          <w:spacing w:val="-2"/>
        </w:rPr>
        <w:t>языках.</w:t>
      </w:r>
    </w:p>
    <w:p w14:paraId="41CA14E8" w14:textId="77777777" w:rsidR="00A046FA" w:rsidRPr="00DA215A" w:rsidRDefault="00A046FA" w:rsidP="00A046FA">
      <w:pPr>
        <w:pStyle w:val="a7"/>
        <w:numPr>
          <w:ilvl w:val="0"/>
          <w:numId w:val="10"/>
        </w:numPr>
        <w:ind w:right="17"/>
      </w:pPr>
      <w:r w:rsidRPr="00DA215A">
        <w:rPr>
          <w:b/>
        </w:rPr>
        <w:t xml:space="preserve">В-УК-4: </w:t>
      </w:r>
      <w:r w:rsidRPr="00DA215A">
        <w:t>Владеть: навыками чтения и перевода текстов на иностранном языке в профессиональном общении; навыками деловых коммуникаций в устной и письменной форме на русском и иностранных языках; методикой составления суждения в межличностном деловом общении на русском и иностранном языках.</w:t>
      </w:r>
    </w:p>
    <w:p w14:paraId="26B602C7" w14:textId="77777777" w:rsidR="00CC4C44" w:rsidRDefault="00CC4C44" w:rsidP="00A046FA">
      <w:pPr>
        <w:pStyle w:val="a5"/>
        <w:widowControl w:val="0"/>
        <w:ind w:left="1080"/>
        <w:jc w:val="both"/>
        <w:rPr>
          <w:rStyle w:val="a3"/>
        </w:rPr>
      </w:pPr>
    </w:p>
    <w:p w14:paraId="2F956024" w14:textId="77777777" w:rsidR="00122628" w:rsidRDefault="00122628" w:rsidP="00122628">
      <w:pPr>
        <w:rPr>
          <w:b/>
        </w:rPr>
      </w:pPr>
      <w:r w:rsidRPr="00365AFB">
        <w:rPr>
          <w:b/>
        </w:rPr>
        <w:t>Формы итогового контроля</w:t>
      </w:r>
      <w:r w:rsidR="005475EF">
        <w:rPr>
          <w:b/>
        </w:rPr>
        <w:t>:</w:t>
      </w:r>
    </w:p>
    <w:p w14:paraId="2621E2CA" w14:textId="77777777" w:rsidR="001B52CD" w:rsidRDefault="001B52CD" w:rsidP="001B52CD">
      <w:pPr>
        <w:ind w:left="426"/>
      </w:pPr>
      <w:r>
        <w:t>1-3 семестры – зачет, 4 семестр – зачет с оценкой</w:t>
      </w:r>
    </w:p>
    <w:p w14:paraId="086110F1" w14:textId="7F7E2A18" w:rsidR="00CC6697" w:rsidRPr="002D684C" w:rsidRDefault="00CC6697" w:rsidP="001B52CD">
      <w:pPr>
        <w:ind w:left="426"/>
      </w:pPr>
      <w:bookmarkStart w:id="0" w:name="_GoBack"/>
      <w:bookmarkEnd w:id="0"/>
    </w:p>
    <w:sectPr w:rsidR="00CC6697" w:rsidRPr="002D684C" w:rsidSect="00E6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DC02AF"/>
    <w:multiLevelType w:val="hybridMultilevel"/>
    <w:tmpl w:val="2B9C6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E17F0D"/>
    <w:multiLevelType w:val="hybridMultilevel"/>
    <w:tmpl w:val="CB64567C"/>
    <w:lvl w:ilvl="0" w:tplc="3D5C5D5E">
      <w:numFmt w:val="bullet"/>
      <w:lvlText w:val="●"/>
      <w:lvlJc w:val="left"/>
      <w:pPr>
        <w:ind w:left="1081" w:hanging="360"/>
      </w:pPr>
      <w:rPr>
        <w:rFonts w:ascii="Microsoft Sans Serif" w:eastAsia="Microsoft Sans Serif" w:hAnsi="Microsoft Sans Serif" w:cs="Microsoft Sans Serif" w:hint="default"/>
        <w:spacing w:val="0"/>
        <w:w w:val="100"/>
        <w:lang w:val="ru-RU" w:eastAsia="en-US" w:bidi="ar-SA"/>
      </w:rPr>
    </w:lvl>
    <w:lvl w:ilvl="1" w:tplc="730612EC">
      <w:numFmt w:val="bullet"/>
      <w:lvlText w:val="•"/>
      <w:lvlJc w:val="left"/>
      <w:pPr>
        <w:ind w:left="1909" w:hanging="360"/>
      </w:pPr>
      <w:rPr>
        <w:rFonts w:hint="default"/>
        <w:lang w:val="ru-RU" w:eastAsia="en-US" w:bidi="ar-SA"/>
      </w:rPr>
    </w:lvl>
    <w:lvl w:ilvl="2" w:tplc="5AC6C3CA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3" w:tplc="9786898A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D908A1FE">
      <w:numFmt w:val="bullet"/>
      <w:lvlText w:val="•"/>
      <w:lvlJc w:val="left"/>
      <w:pPr>
        <w:ind w:left="4396" w:hanging="360"/>
      </w:pPr>
      <w:rPr>
        <w:rFonts w:hint="default"/>
        <w:lang w:val="ru-RU" w:eastAsia="en-US" w:bidi="ar-SA"/>
      </w:rPr>
    </w:lvl>
    <w:lvl w:ilvl="5" w:tplc="2AE28F7A">
      <w:numFmt w:val="bullet"/>
      <w:lvlText w:val="•"/>
      <w:lvlJc w:val="left"/>
      <w:pPr>
        <w:ind w:left="5225" w:hanging="360"/>
      </w:pPr>
      <w:rPr>
        <w:rFonts w:hint="default"/>
        <w:lang w:val="ru-RU" w:eastAsia="en-US" w:bidi="ar-SA"/>
      </w:rPr>
    </w:lvl>
    <w:lvl w:ilvl="6" w:tplc="B396EF6A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7" w:tplc="7D9403EC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8" w:tplc="DB04E032">
      <w:numFmt w:val="bullet"/>
      <w:lvlText w:val="•"/>
      <w:lvlJc w:val="left"/>
      <w:pPr>
        <w:ind w:left="771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281E48"/>
    <w:multiLevelType w:val="hybridMultilevel"/>
    <w:tmpl w:val="F4120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601478"/>
    <w:multiLevelType w:val="hybridMultilevel"/>
    <w:tmpl w:val="BCB2B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6AB856A6"/>
    <w:multiLevelType w:val="hybridMultilevel"/>
    <w:tmpl w:val="E0FA8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F671C2"/>
    <w:multiLevelType w:val="hybridMultilevel"/>
    <w:tmpl w:val="C6424C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6"/>
  </w:num>
  <w:num w:numId="4">
    <w:abstractNumId w:val="10"/>
  </w:num>
  <w:num w:numId="5">
    <w:abstractNumId w:val="0"/>
  </w:num>
  <w:num w:numId="6">
    <w:abstractNumId w:val="5"/>
  </w:num>
  <w:num w:numId="7">
    <w:abstractNumId w:val="2"/>
  </w:num>
  <w:num w:numId="8">
    <w:abstractNumId w:val="13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1"/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E0"/>
    <w:rsid w:val="000074A7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799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3CA1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2CD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4E4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3FDF"/>
    <w:rsid w:val="00274A87"/>
    <w:rsid w:val="002751DB"/>
    <w:rsid w:val="00275246"/>
    <w:rsid w:val="002753F9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CEB"/>
    <w:rsid w:val="00394654"/>
    <w:rsid w:val="00394940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ABB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42F"/>
    <w:rsid w:val="0042570F"/>
    <w:rsid w:val="004259FA"/>
    <w:rsid w:val="00425FE1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3A04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10"/>
    <w:rsid w:val="0059716F"/>
    <w:rsid w:val="005A047C"/>
    <w:rsid w:val="005A10E4"/>
    <w:rsid w:val="005A12FA"/>
    <w:rsid w:val="005A1383"/>
    <w:rsid w:val="005A1B59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579"/>
    <w:rsid w:val="00624B68"/>
    <w:rsid w:val="00624C42"/>
    <w:rsid w:val="00625357"/>
    <w:rsid w:val="006259A8"/>
    <w:rsid w:val="00625B59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629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7FA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2139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6F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C"/>
    <w:rsid w:val="00A127F0"/>
    <w:rsid w:val="00A12F11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20F1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679B6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7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38E1"/>
    <w:rsid w:val="00EC44E2"/>
    <w:rsid w:val="00EC44FA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39535"/>
  <w15:docId w15:val="{490BC762-14AF-459C-8FE4-40EF4EDC7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A046FA"/>
    <w:pPr>
      <w:widowControl w:val="0"/>
      <w:autoSpaceDE w:val="0"/>
      <w:autoSpaceDN w:val="0"/>
      <w:spacing w:before="120"/>
      <w:ind w:left="1"/>
      <w:jc w:val="both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link w:val="a6"/>
    <w:uiPriority w:val="34"/>
    <w:qFormat/>
    <w:rsid w:val="00F23EC2"/>
    <w:pPr>
      <w:ind w:left="720"/>
      <w:contextualSpacing/>
    </w:pPr>
  </w:style>
  <w:style w:type="character" w:customStyle="1" w:styleId="FontStyle138">
    <w:name w:val="Font Style138"/>
    <w:basedOn w:val="a0"/>
    <w:uiPriority w:val="99"/>
    <w:rsid w:val="00264E44"/>
    <w:rPr>
      <w:rFonts w:ascii="Times New Roman" w:hAnsi="Times New Roman" w:cs="Times New Roman"/>
      <w:i/>
      <w:iCs/>
      <w:sz w:val="22"/>
      <w:szCs w:val="22"/>
    </w:rPr>
  </w:style>
  <w:style w:type="paragraph" w:styleId="3">
    <w:name w:val="Body Text Indent 3"/>
    <w:basedOn w:val="a"/>
    <w:link w:val="30"/>
    <w:rsid w:val="00264E44"/>
    <w:pPr>
      <w:autoSpaceDE w:val="0"/>
      <w:autoSpaceDN w:val="0"/>
      <w:spacing w:line="360" w:lineRule="auto"/>
      <w:ind w:firstLine="1276"/>
      <w:jc w:val="both"/>
    </w:pPr>
    <w:rPr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rsid w:val="00264E4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A046F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046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A046F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Абзац списка Знак"/>
    <w:link w:val="a5"/>
    <w:uiPriority w:val="34"/>
    <w:qFormat/>
    <w:rsid w:val="00BF41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7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Ткаченко Марина Геннадьевна</dc:creator>
  <cp:lastModifiedBy>Ольга Никол. Гулла</cp:lastModifiedBy>
  <cp:revision>9</cp:revision>
  <dcterms:created xsi:type="dcterms:W3CDTF">2026-07-13T11:35:00Z</dcterms:created>
  <dcterms:modified xsi:type="dcterms:W3CDTF">2026-07-13T12:05:00Z</dcterms:modified>
</cp:coreProperties>
</file>